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15B" w14:textId="32806695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DB1D95">
        <w:t>31 October 2025</w:t>
      </w:r>
    </w:p>
    <w:p w14:paraId="26825B17" w14:textId="5A9939B2" w:rsidR="00D279B7" w:rsidRDefault="0099565B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Theme="majorHAnsi" w:hAnsiTheme="majorHAnsi" w:cstheme="majorHAnsi"/>
          <w:b/>
          <w:bCs/>
          <w:color w:val="2F5496"/>
          <w:sz w:val="40"/>
          <w:szCs w:val="40"/>
        </w:rPr>
      </w:pP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Two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n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urses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r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etire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a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fter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y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ears of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c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ompassionate </w:t>
      </w: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c</w:t>
      </w:r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are at </w:t>
      </w:r>
      <w:proofErr w:type="gramStart"/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>The</w:t>
      </w:r>
      <w:proofErr w:type="gramEnd"/>
      <w:r w:rsidRPr="0099565B">
        <w:rPr>
          <w:rFonts w:asciiTheme="majorHAnsi" w:hAnsiTheme="majorHAnsi" w:cstheme="majorHAnsi"/>
          <w:b/>
          <w:bCs/>
          <w:color w:val="2F5496"/>
          <w:sz w:val="40"/>
          <w:szCs w:val="40"/>
        </w:rPr>
        <w:t xml:space="preserve"> QEH</w:t>
      </w:r>
    </w:p>
    <w:p w14:paraId="122FCD5D" w14:textId="77777777" w:rsidR="0099565B" w:rsidRDefault="0099565B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212529"/>
        </w:rPr>
      </w:pPr>
    </w:p>
    <w:p w14:paraId="6CA6BB41" w14:textId="7D610215" w:rsidR="0099565B" w:rsidRPr="0099565B" w:rsidRDefault="0099565B" w:rsidP="0099565B">
      <w:pPr>
        <w:spacing w:before="120" w:after="240" w:line="276" w:lineRule="auto"/>
        <w:rPr>
          <w:b/>
          <w:bCs/>
        </w:rPr>
      </w:pPr>
      <w:r w:rsidRPr="0099565B">
        <w:rPr>
          <w:b/>
          <w:bCs/>
        </w:rPr>
        <w:t xml:space="preserve">Two much-loved members of the </w:t>
      </w:r>
      <w:r w:rsidR="0037361F">
        <w:rPr>
          <w:b/>
          <w:bCs/>
        </w:rPr>
        <w:t xml:space="preserve">team that help patients get home or onto their next care </w:t>
      </w:r>
      <w:r w:rsidR="00580AB1">
        <w:rPr>
          <w:b/>
          <w:bCs/>
        </w:rPr>
        <w:t>provider</w:t>
      </w:r>
      <w:r w:rsidR="00580AB1" w:rsidRPr="0099565B">
        <w:rPr>
          <w:b/>
          <w:bCs/>
        </w:rPr>
        <w:t xml:space="preserve"> at</w:t>
      </w:r>
      <w:r w:rsidRPr="0099565B">
        <w:rPr>
          <w:b/>
          <w:bCs/>
        </w:rPr>
        <w:t xml:space="preserve"> The QEH are hanging up their uniforms for the final time as they retire from the NHS.</w:t>
      </w:r>
    </w:p>
    <w:p w14:paraId="3F15986E" w14:textId="1EAB9692" w:rsidR="0099565B" w:rsidRDefault="0099565B" w:rsidP="0099565B">
      <w:pPr>
        <w:spacing w:before="120" w:after="240" w:line="276" w:lineRule="auto"/>
      </w:pPr>
      <w:r>
        <w:t xml:space="preserve">Loraine Andrews, 62, is retiring after an incredible 42 years of service, including 25 years at </w:t>
      </w:r>
      <w:proofErr w:type="gramStart"/>
      <w:r>
        <w:t>The</w:t>
      </w:r>
      <w:proofErr w:type="gramEnd"/>
      <w:r>
        <w:t xml:space="preserve"> QEH, where she has </w:t>
      </w:r>
      <w:r w:rsidR="0037361F">
        <w:t>delivers</w:t>
      </w:r>
      <w:r>
        <w:t xml:space="preserve"> compassionate patient care. She is joined in retirement by her colleague Dawn Brown, 56, who leaves after 17 years in nursing.</w:t>
      </w:r>
    </w:p>
    <w:p w14:paraId="370EE932" w14:textId="77777777" w:rsidR="0099565B" w:rsidRDefault="0099565B" w:rsidP="0099565B">
      <w:pPr>
        <w:spacing w:before="120" w:after="240" w:line="276" w:lineRule="auto"/>
      </w:pPr>
      <w:r>
        <w:t>Loraine, who lives in Holbeach, Lincolnshire, began her career in 1983 as a care assistant before qualifying as a State Enrolled Nurse (SEN) in 1986. Over the years, she has worked across a range of medical and neurological rehabilitation wards, including the Wolfson Rehab Unit at Atkinson Morley Hospital in Wimbledon.</w:t>
      </w:r>
    </w:p>
    <w:p w14:paraId="072D0437" w14:textId="49FEAB7F" w:rsidR="0099565B" w:rsidRDefault="0099565B" w:rsidP="0099565B">
      <w:pPr>
        <w:spacing w:before="120" w:after="240" w:line="276" w:lineRule="auto"/>
      </w:pPr>
      <w:r>
        <w:t xml:space="preserve">In 2000 she moved to Norfolk to be closer to her parents and joined The QEH shortly afterwards, bringing with her a wealth of experience and a calm, compassionate </w:t>
      </w:r>
      <w:r w:rsidR="0037361F">
        <w:t>manner</w:t>
      </w:r>
      <w:r>
        <w:t xml:space="preserve">. She played an instrumental role in setting up the original Discharge Lounge in 2001 – a facility she remained closely connected to throughout her time </w:t>
      </w:r>
      <w:r w:rsidR="0037361F">
        <w:t xml:space="preserve">working </w:t>
      </w:r>
      <w:r>
        <w:t>at the hospital.</w:t>
      </w:r>
    </w:p>
    <w:p w14:paraId="0F9DD462" w14:textId="4A060F10" w:rsidR="0099565B" w:rsidRDefault="0099565B" w:rsidP="0099565B">
      <w:pPr>
        <w:spacing w:before="120" w:after="240" w:line="276" w:lineRule="auto"/>
      </w:pPr>
      <w:r>
        <w:t>Reflecting on her career, Loraine said: "I honestly love my job – no two days have ever been the same. I’ve had the privilege to care for people at some of their most vulnerable moments, and that’s something I’ve never taken lightly. I will really miss putting on my uniform – it means so much to me because of what it represents</w:t>
      </w:r>
      <w:r w:rsidR="0037361F">
        <w:t>,</w:t>
      </w:r>
      <w:r>
        <w:t xml:space="preserve"> compassion, respect, and making a difference, even in small ways."</w:t>
      </w:r>
    </w:p>
    <w:p w14:paraId="0075D288" w14:textId="77777777" w:rsidR="0099565B" w:rsidRDefault="0099565B" w:rsidP="0099565B">
      <w:pPr>
        <w:spacing w:before="120" w:after="240" w:line="276" w:lineRule="auto"/>
      </w:pPr>
      <w:r>
        <w:t>Loraine plans to spend some time relaxing after retirement and is looking forward to welcoming her extended family from America for a special Christmas with her mum. In the new year, she hopes to focus on her own wellbeing and fitness.</w:t>
      </w:r>
    </w:p>
    <w:p w14:paraId="5F4A6B70" w14:textId="657CB02D" w:rsidR="0099565B" w:rsidRDefault="0099565B" w:rsidP="0099565B">
      <w:pPr>
        <w:spacing w:before="120" w:after="240" w:line="276" w:lineRule="auto"/>
      </w:pPr>
      <w:r>
        <w:lastRenderedPageBreak/>
        <w:t xml:space="preserve">Dawn Brown, who lives in </w:t>
      </w:r>
      <w:proofErr w:type="spellStart"/>
      <w:r>
        <w:t>Dersingham</w:t>
      </w:r>
      <w:proofErr w:type="spellEnd"/>
      <w:r>
        <w:t xml:space="preserve">, Norfolk, </w:t>
      </w:r>
      <w:r w:rsidR="0037361F">
        <w:t xml:space="preserve">went </w:t>
      </w:r>
      <w:r>
        <w:t>into nursing later in life after raising her two daughters. She qualified as a nurse in 2007, following encouragement from a friend – a decision she says she has never regretted.</w:t>
      </w:r>
    </w:p>
    <w:p w14:paraId="75F00096" w14:textId="6A935D9A" w:rsidR="0099565B" w:rsidRDefault="0099565B" w:rsidP="0099565B">
      <w:pPr>
        <w:spacing w:before="120" w:after="240" w:line="276" w:lineRule="auto"/>
      </w:pPr>
      <w:r>
        <w:t>Over her career, she’s worked on several wards across the Trust as well as the Day Surgery Unit where she trained as a Theatre Scrub Nurse before joining the Discharge Lounge team.</w:t>
      </w:r>
    </w:p>
    <w:p w14:paraId="0399DBCC" w14:textId="11B582E6" w:rsidR="0099565B" w:rsidRDefault="0099565B" w:rsidP="0099565B">
      <w:pPr>
        <w:spacing w:before="120" w:after="240" w:line="276" w:lineRule="auto"/>
      </w:pPr>
      <w:r>
        <w:t>Dawn said: "What I’ve loved most is being able to care for people and brighten their day, even just a little. You never know what someone is going through, and often, being there with kindness and reassurance is the most powerful medicine we can offer."</w:t>
      </w:r>
    </w:p>
    <w:p w14:paraId="4A351B65" w14:textId="77777777" w:rsidR="0099565B" w:rsidRDefault="0099565B" w:rsidP="0099565B">
      <w:pPr>
        <w:spacing w:before="120" w:after="240" w:line="276" w:lineRule="auto"/>
      </w:pPr>
      <w:r>
        <w:t>As she heads into retirement, Dawn is already looking forward to picking up a new skill – she’s enrolled on a pastry chef course and is excited to explore her passion for baking.</w:t>
      </w:r>
    </w:p>
    <w:p w14:paraId="2613CD29" w14:textId="77777777" w:rsidR="0099565B" w:rsidRDefault="0099565B" w:rsidP="0099565B">
      <w:pPr>
        <w:spacing w:before="120" w:after="240" w:line="276" w:lineRule="auto"/>
      </w:pPr>
      <w:r>
        <w:t>The Trust’s new purpose-built Discharge Lounge, which opened in August 2024, has benefited greatly from the leadership, warmth and commitment shown by both Loraine and Dawn. The unit provides a calm and caring environment for patients who are preparing to return home or continue their care in the community.</w:t>
      </w:r>
    </w:p>
    <w:p w14:paraId="63B403B4" w14:textId="2FA10ADA" w:rsidR="0099565B" w:rsidRDefault="0099565B" w:rsidP="0099565B">
      <w:pPr>
        <w:spacing w:before="120" w:after="240" w:line="276" w:lineRule="auto"/>
      </w:pPr>
      <w:r w:rsidRPr="00580AB1">
        <w:t>Samantha Rothwell, Sister for the Discharge Lounge, said:</w:t>
      </w:r>
      <w:r>
        <w:t xml:space="preserve"> "Loraine and Dawn have been the heart of our team. Their dedication to high-quality, person-centred care has left </w:t>
      </w:r>
      <w:proofErr w:type="gramStart"/>
      <w:r>
        <w:t>a lasting legacy</w:t>
      </w:r>
      <w:proofErr w:type="gramEnd"/>
      <w:r>
        <w:t xml:space="preserve"> that will continue to shape the way we support patients for years to come. They’ve been mentors, role models, and above all, compassionate carers – and we will miss them dearly."</w:t>
      </w:r>
    </w:p>
    <w:p w14:paraId="43D3B2C0" w14:textId="7B7FA69B" w:rsidR="0099565B" w:rsidRDefault="0099565B" w:rsidP="0099565B">
      <w:pPr>
        <w:spacing w:before="120" w:after="240" w:line="276" w:lineRule="auto"/>
      </w:pPr>
      <w:r w:rsidRPr="00DB1D95">
        <w:t>Pippa Street, Chief Nurse at the Trust, added:</w:t>
      </w:r>
      <w:r>
        <w:t xml:space="preserve"> “The QEH extends heartfelt thanks and best wishes to both Loraine and Dawn as they begin this exciting new chapter. Their contributions will not be forgotten – and the impact they’ve had on colleagues and patients alike will be felt for years to come.”</w:t>
      </w:r>
    </w:p>
    <w:p w14:paraId="4CFE41BA" w14:textId="040B62A3" w:rsidR="00F713EA" w:rsidRPr="006F544C" w:rsidRDefault="007943D6" w:rsidP="0099565B">
      <w:pPr>
        <w:spacing w:before="120" w:after="240" w:line="276" w:lineRule="auto"/>
      </w:pPr>
      <w:r w:rsidRPr="0096206A">
        <w:rPr>
          <w:b/>
          <w:bCs/>
        </w:rPr>
        <w:t xml:space="preserve">Ends. </w:t>
      </w:r>
      <w:r w:rsidR="003A5973">
        <w:rPr>
          <w:b/>
          <w:bCs/>
        </w:rPr>
        <w:t>Notes to editors;</w:t>
      </w:r>
      <w:r w:rsidR="00051E78">
        <w:rPr>
          <w:b/>
          <w:bCs/>
        </w:rPr>
        <w:t xml:space="preserve"> </w:t>
      </w:r>
      <w:r w:rsidR="00C422D7"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 w:rsidR="00C422D7">
        <w:t xml:space="preserve">, please contact Communications </w:t>
      </w:r>
      <w:r w:rsidR="00D34FC6">
        <w:t>Team</w:t>
      </w:r>
      <w:r w:rsidR="00C422D7"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 w:rsidR="00C422D7"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77CC4" w14:textId="77777777" w:rsidR="00E11B80" w:rsidRDefault="00E11B80" w:rsidP="007F1AE3">
      <w:pPr>
        <w:spacing w:after="0" w:line="240" w:lineRule="auto"/>
      </w:pPr>
      <w:r>
        <w:separator/>
      </w:r>
    </w:p>
  </w:endnote>
  <w:endnote w:type="continuationSeparator" w:id="0">
    <w:p w14:paraId="34766EE1" w14:textId="77777777" w:rsidR="00E11B80" w:rsidRDefault="00E11B80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42D7D" w14:textId="77777777" w:rsidR="00E11B80" w:rsidRDefault="00E11B80" w:rsidP="007F1AE3">
      <w:pPr>
        <w:spacing w:after="0" w:line="240" w:lineRule="auto"/>
      </w:pPr>
      <w:r>
        <w:separator/>
      </w:r>
    </w:p>
  </w:footnote>
  <w:footnote w:type="continuationSeparator" w:id="0">
    <w:p w14:paraId="3297A2CE" w14:textId="77777777" w:rsidR="00E11B80" w:rsidRDefault="00E11B80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4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  <w:num w:numId="5" w16cid:durableId="945388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7121"/>
    <w:rsid w:val="000509F6"/>
    <w:rsid w:val="00051B09"/>
    <w:rsid w:val="00051E78"/>
    <w:rsid w:val="000F4027"/>
    <w:rsid w:val="001164E6"/>
    <w:rsid w:val="0012499C"/>
    <w:rsid w:val="001B7B8D"/>
    <w:rsid w:val="002347F1"/>
    <w:rsid w:val="002D2F2C"/>
    <w:rsid w:val="003431C2"/>
    <w:rsid w:val="00372B36"/>
    <w:rsid w:val="0037361F"/>
    <w:rsid w:val="003A5973"/>
    <w:rsid w:val="00413B11"/>
    <w:rsid w:val="00436F38"/>
    <w:rsid w:val="00502863"/>
    <w:rsid w:val="00503601"/>
    <w:rsid w:val="005064C8"/>
    <w:rsid w:val="00517F48"/>
    <w:rsid w:val="00580AB1"/>
    <w:rsid w:val="005A244B"/>
    <w:rsid w:val="005D2E8E"/>
    <w:rsid w:val="005D61F7"/>
    <w:rsid w:val="005F3529"/>
    <w:rsid w:val="00616607"/>
    <w:rsid w:val="006C0B1F"/>
    <w:rsid w:val="006E7174"/>
    <w:rsid w:val="006F544C"/>
    <w:rsid w:val="007021B4"/>
    <w:rsid w:val="00750D8B"/>
    <w:rsid w:val="007943D6"/>
    <w:rsid w:val="007F1AE3"/>
    <w:rsid w:val="0080289C"/>
    <w:rsid w:val="00811D8E"/>
    <w:rsid w:val="00816F54"/>
    <w:rsid w:val="00892F1D"/>
    <w:rsid w:val="008A5785"/>
    <w:rsid w:val="008A70AE"/>
    <w:rsid w:val="008F62A6"/>
    <w:rsid w:val="00924188"/>
    <w:rsid w:val="0094016B"/>
    <w:rsid w:val="00950B0F"/>
    <w:rsid w:val="009612C8"/>
    <w:rsid w:val="0096206A"/>
    <w:rsid w:val="00977CB7"/>
    <w:rsid w:val="0099565B"/>
    <w:rsid w:val="009E63D5"/>
    <w:rsid w:val="00A03159"/>
    <w:rsid w:val="00A15D48"/>
    <w:rsid w:val="00A4569D"/>
    <w:rsid w:val="00A6128B"/>
    <w:rsid w:val="00A62C3B"/>
    <w:rsid w:val="00B253E3"/>
    <w:rsid w:val="00B81069"/>
    <w:rsid w:val="00BA2126"/>
    <w:rsid w:val="00C375C8"/>
    <w:rsid w:val="00C422D7"/>
    <w:rsid w:val="00D15E09"/>
    <w:rsid w:val="00D279B7"/>
    <w:rsid w:val="00D34FC6"/>
    <w:rsid w:val="00D37594"/>
    <w:rsid w:val="00D6571B"/>
    <w:rsid w:val="00D85228"/>
    <w:rsid w:val="00D922D4"/>
    <w:rsid w:val="00DB1D95"/>
    <w:rsid w:val="00E11B80"/>
    <w:rsid w:val="00E6727C"/>
    <w:rsid w:val="00E71CAD"/>
    <w:rsid w:val="00F10C62"/>
    <w:rsid w:val="00F11299"/>
    <w:rsid w:val="00F27C9D"/>
    <w:rsid w:val="00F27DB1"/>
    <w:rsid w:val="00F53DD0"/>
    <w:rsid w:val="00F713EA"/>
    <w:rsid w:val="00F74794"/>
    <w:rsid w:val="00FC14D8"/>
    <w:rsid w:val="00FC31BA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7361F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3</cp:revision>
  <dcterms:created xsi:type="dcterms:W3CDTF">2025-10-23T12:24:00Z</dcterms:created>
  <dcterms:modified xsi:type="dcterms:W3CDTF">2025-10-29T09:31:00Z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